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86" w:rsidRDefault="003B7CE4">
      <w:bookmarkStart w:id="0" w:name="_GoBack"/>
      <w:r>
        <w:rPr>
          <w:sz w:val="28"/>
          <w:szCs w:val="28"/>
        </w:rPr>
        <w:t>Документы и информация</w:t>
      </w:r>
      <w:r>
        <w:rPr>
          <w:sz w:val="28"/>
          <w:szCs w:val="28"/>
        </w:rPr>
        <w:t xml:space="preserve">  по привлечению внебюджетных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родителей (законных представителей) обучающихся</w:t>
      </w:r>
      <w:bookmarkEnd w:id="0"/>
    </w:p>
    <w:sectPr w:rsidR="000B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4"/>
    <w:rsid w:val="000B5686"/>
    <w:rsid w:val="003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2020-10-03T05:28:00Z</dcterms:created>
  <dcterms:modified xsi:type="dcterms:W3CDTF">2020-10-03T05:29:00Z</dcterms:modified>
</cp:coreProperties>
</file>